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9606"/>
      </w:tblGrid>
      <w:tr w:rsidR="00C40F60" w:rsidRPr="00ED3EC0" w:rsidTr="009834AD">
        <w:trPr>
          <w:trHeight w:val="3969"/>
        </w:trPr>
        <w:tc>
          <w:tcPr>
            <w:tcW w:w="96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40F60" w:rsidRPr="00ED3EC0" w:rsidRDefault="00C40F60" w:rsidP="009834AD">
            <w:pPr>
              <w:spacing w:after="200"/>
              <w:jc w:val="center"/>
            </w:pPr>
            <w:r w:rsidRPr="00ED3EC0">
              <w:t>Российская Федерация</w:t>
            </w:r>
          </w:p>
          <w:p w:rsidR="00C40F60" w:rsidRPr="00ED3EC0" w:rsidRDefault="00C40F60" w:rsidP="009834AD">
            <w:pPr>
              <w:spacing w:after="200"/>
              <w:jc w:val="center"/>
            </w:pPr>
            <w:r w:rsidRPr="00ED3EC0">
              <w:t>Управление образования</w:t>
            </w:r>
          </w:p>
          <w:p w:rsidR="00C40F60" w:rsidRPr="00ED3EC0" w:rsidRDefault="00C40F60" w:rsidP="009834AD">
            <w:pPr>
              <w:spacing w:after="200"/>
              <w:jc w:val="center"/>
            </w:pPr>
            <w:r w:rsidRPr="00ED3EC0">
              <w:t xml:space="preserve">Администрации </w:t>
            </w:r>
            <w:proofErr w:type="spellStart"/>
            <w:r w:rsidRPr="00ED3EC0">
              <w:t>Неклиновского</w:t>
            </w:r>
            <w:proofErr w:type="spellEnd"/>
            <w:r w:rsidRPr="00ED3EC0">
              <w:t xml:space="preserve"> района Ростовской области</w:t>
            </w:r>
          </w:p>
          <w:p w:rsidR="00C40F60" w:rsidRPr="00ED3EC0" w:rsidRDefault="00E6188C" w:rsidP="009834AD">
            <w:pPr>
              <w:spacing w:after="200"/>
              <w:jc w:val="center"/>
            </w:pPr>
            <w:r w:rsidRPr="00E6188C">
              <w:rPr>
                <w:rFonts w:ascii="Calibri" w:hAnsi="Calibri"/>
                <w:noProof/>
                <w:sz w:val="22"/>
                <w:szCs w:val="22"/>
              </w:rPr>
              <w:pict>
                <v:line id="Прямая соединительная линия 1" o:spid="_x0000_s1026" style="position:absolute;left:0;text-align:left;flip:y;z-index:251658240;visibility:visible" from="120pt,4.95pt" to="40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/>
              </w:pict>
            </w:r>
          </w:p>
          <w:p w:rsidR="00C40F60" w:rsidRPr="00ED3EC0" w:rsidRDefault="00C40F60" w:rsidP="009834AD">
            <w:pPr>
              <w:spacing w:after="200"/>
              <w:jc w:val="center"/>
            </w:pPr>
            <w:r w:rsidRPr="00ED3EC0">
              <w:t>Муниципальное бюджетное общеобразовательное учреждение</w:t>
            </w:r>
          </w:p>
          <w:p w:rsidR="00C40F60" w:rsidRPr="00ED3EC0" w:rsidRDefault="00C40F60" w:rsidP="009834AD">
            <w:pPr>
              <w:spacing w:after="200"/>
              <w:jc w:val="center"/>
              <w:rPr>
                <w:b/>
              </w:rPr>
            </w:pPr>
            <w:r w:rsidRPr="00ED3EC0">
              <w:rPr>
                <w:b/>
              </w:rPr>
              <w:t>Покровская средняя общеобразовательная школа № 2 имени Героя Советского Союза Юдина М.В.</w:t>
            </w:r>
          </w:p>
          <w:p w:rsidR="00C40F60" w:rsidRPr="00ED3EC0" w:rsidRDefault="00C40F60" w:rsidP="009834AD">
            <w:pPr>
              <w:shd w:val="clear" w:color="auto" w:fill="FFFFFF"/>
              <w:spacing w:after="200" w:line="230" w:lineRule="exact"/>
            </w:pPr>
            <w:r w:rsidRPr="00ED3EC0">
              <w:rPr>
                <w:spacing w:val="-14"/>
              </w:rPr>
              <w:t xml:space="preserve">346830, с. Покровское, пр. Маяковского, 3 </w:t>
            </w:r>
            <w:proofErr w:type="gramStart"/>
            <w:r w:rsidRPr="00ED3EC0">
              <w:rPr>
                <w:spacing w:val="-14"/>
              </w:rPr>
              <w:t>В</w:t>
            </w:r>
            <w:proofErr w:type="gramEnd"/>
            <w:r w:rsidRPr="00ED3EC0">
              <w:rPr>
                <w:spacing w:val="-14"/>
              </w:rPr>
              <w:t xml:space="preserve">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4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http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://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school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ucoz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com</w:t>
              </w:r>
            </w:hyperlink>
            <w:r w:rsidRPr="00ED3EC0">
              <w:rPr>
                <w:rFonts w:ascii="Calibri" w:hAnsi="Calibri"/>
              </w:rPr>
              <w:t xml:space="preserve">                                                                                     </w:t>
            </w:r>
            <w:hyperlink r:id="rId5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2@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mail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ru</w:t>
              </w:r>
            </w:hyperlink>
            <w:r w:rsidRPr="00ED3EC0">
              <w:rPr>
                <w:spacing w:val="-1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C40F60" w:rsidRPr="00ED3EC0" w:rsidRDefault="00C40F60" w:rsidP="00C40F60">
      <w:pPr>
        <w:spacing w:after="200"/>
        <w:jc w:val="center"/>
      </w:pPr>
    </w:p>
    <w:p w:rsidR="00C40F60" w:rsidRPr="000E52C9" w:rsidRDefault="00C40F60" w:rsidP="00C40F60">
      <w:pPr>
        <w:tabs>
          <w:tab w:val="left" w:pos="7320"/>
        </w:tabs>
        <w:spacing w:after="200"/>
      </w:pPr>
      <w:r w:rsidRPr="00FE49D5">
        <w:t>Утверждаю</w:t>
      </w:r>
      <w:r w:rsidRPr="00FE49D5">
        <w:tab/>
        <w:t>Согласовано</w:t>
      </w:r>
    </w:p>
    <w:p w:rsidR="00C40F60" w:rsidRPr="00FE49D5" w:rsidRDefault="00C40F60" w:rsidP="00C40F60">
      <w:pPr>
        <w:spacing w:after="200"/>
      </w:pPr>
      <w:r w:rsidRPr="00FE49D5">
        <w:t xml:space="preserve">директор школы                                                                                    </w:t>
      </w:r>
      <w:r>
        <w:t xml:space="preserve">                     </w:t>
      </w:r>
      <w:r w:rsidRPr="00FE49D5">
        <w:t>зам</w:t>
      </w:r>
      <w:proofErr w:type="gramStart"/>
      <w:r w:rsidRPr="00FE49D5">
        <w:t>.д</w:t>
      </w:r>
      <w:proofErr w:type="gramEnd"/>
      <w:r w:rsidRPr="00FE49D5">
        <w:t>иректора</w:t>
      </w:r>
    </w:p>
    <w:p w:rsidR="00C40F60" w:rsidRDefault="00C40F60" w:rsidP="00C40F60">
      <w:pPr>
        <w:spacing w:after="200"/>
      </w:pPr>
      <w:r>
        <w:t>Шатова Н.Н.                                                                                                                Лазарева Е.И.</w:t>
      </w:r>
    </w:p>
    <w:p w:rsidR="00C40F60" w:rsidRPr="00FE49D5" w:rsidRDefault="00C40F60" w:rsidP="00C40F60">
      <w:pPr>
        <w:spacing w:after="200"/>
      </w:pPr>
      <w:r>
        <w:t>______________</w:t>
      </w:r>
      <w:r w:rsidRPr="00FE49D5">
        <w:t xml:space="preserve"> </w:t>
      </w:r>
      <w:r>
        <w:t xml:space="preserve">                                                                                                         _____________</w:t>
      </w:r>
      <w:r w:rsidRPr="00FE49D5">
        <w:t xml:space="preserve">                                                                                          </w:t>
      </w:r>
      <w:r>
        <w:t xml:space="preserve">                </w:t>
      </w:r>
    </w:p>
    <w:p w:rsidR="00C40F60" w:rsidRPr="000E52C9" w:rsidRDefault="00C40F60" w:rsidP="00C40F60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Рабочая  программа</w:t>
      </w:r>
    </w:p>
    <w:p w:rsidR="00C40F60" w:rsidRPr="000E52C9" w:rsidRDefault="00C40F60" w:rsidP="00C40F60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>по предмету «Математика</w:t>
      </w:r>
      <w:r w:rsidRPr="000E52C9">
        <w:rPr>
          <w:b/>
          <w:sz w:val="28"/>
          <w:szCs w:val="40"/>
        </w:rPr>
        <w:t>»</w:t>
      </w:r>
    </w:p>
    <w:p w:rsidR="00C40F60" w:rsidRPr="000E52C9" w:rsidRDefault="00C40F60" w:rsidP="00C40F60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 xml:space="preserve">5 </w:t>
      </w:r>
      <w:r w:rsidRPr="000E52C9">
        <w:rPr>
          <w:b/>
          <w:sz w:val="28"/>
          <w:szCs w:val="40"/>
        </w:rPr>
        <w:t>класс</w:t>
      </w:r>
    </w:p>
    <w:p w:rsidR="00C40F60" w:rsidRPr="000E52C9" w:rsidRDefault="00C40F60" w:rsidP="00C40F60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 xml:space="preserve">АООП для </w:t>
      </w:r>
      <w:proofErr w:type="gramStart"/>
      <w:r w:rsidRPr="000E52C9">
        <w:rPr>
          <w:b/>
          <w:sz w:val="28"/>
          <w:szCs w:val="40"/>
        </w:rPr>
        <w:t>обучающихся</w:t>
      </w:r>
      <w:proofErr w:type="gramEnd"/>
      <w:r w:rsidRPr="000E52C9">
        <w:rPr>
          <w:b/>
          <w:sz w:val="28"/>
          <w:szCs w:val="40"/>
        </w:rPr>
        <w:t xml:space="preserve"> с нарушением интеллекта</w:t>
      </w:r>
    </w:p>
    <w:p w:rsidR="00C40F60" w:rsidRPr="000E52C9" w:rsidRDefault="00C40F60" w:rsidP="00C40F60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(умственной отсталостью)</w:t>
      </w:r>
    </w:p>
    <w:p w:rsidR="00C40F60" w:rsidRPr="000E52C9" w:rsidRDefault="00C40F60" w:rsidP="00C40F60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Вариант 1.</w:t>
      </w:r>
    </w:p>
    <w:p w:rsidR="00C40F60" w:rsidRPr="000E52C9" w:rsidRDefault="00C40F60" w:rsidP="00C40F60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на 2024-2025</w:t>
      </w:r>
      <w:r w:rsidRPr="000E52C9">
        <w:rPr>
          <w:b/>
          <w:sz w:val="28"/>
          <w:szCs w:val="40"/>
        </w:rPr>
        <w:t xml:space="preserve"> учебный </w:t>
      </w:r>
      <w:r w:rsidRPr="000E52C9">
        <w:rPr>
          <w:b/>
          <w:sz w:val="32"/>
          <w:szCs w:val="40"/>
        </w:rPr>
        <w:t>год</w:t>
      </w:r>
    </w:p>
    <w:p w:rsidR="00C40F60" w:rsidRPr="000E52C9" w:rsidRDefault="00C40F60" w:rsidP="00C40F60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 xml:space="preserve">учителя ПСШ№2 </w:t>
      </w:r>
    </w:p>
    <w:p w:rsidR="00C40F60" w:rsidRDefault="00C40F60" w:rsidP="00C40F60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Кушнир Валентины Алексеевны</w:t>
      </w:r>
    </w:p>
    <w:p w:rsidR="00C40F60" w:rsidRDefault="00C40F60" w:rsidP="00C40F60">
      <w:pPr>
        <w:tabs>
          <w:tab w:val="left" w:pos="2835"/>
        </w:tabs>
        <w:jc w:val="center"/>
        <w:rPr>
          <w:b/>
          <w:sz w:val="32"/>
          <w:szCs w:val="40"/>
        </w:rPr>
      </w:pPr>
    </w:p>
    <w:p w:rsidR="00C40F60" w:rsidRDefault="00C40F60" w:rsidP="00C40F60">
      <w:r>
        <w:t xml:space="preserve">                                                                                                                                            </w:t>
      </w:r>
    </w:p>
    <w:p w:rsidR="00C40F60" w:rsidRDefault="00C40F60" w:rsidP="00C40F60"/>
    <w:p w:rsidR="00C40F60" w:rsidRDefault="00C40F60" w:rsidP="00C40F60">
      <w:r>
        <w:t xml:space="preserve">                                                                                                                                   </w:t>
      </w:r>
      <w:r w:rsidRPr="000E52C9">
        <w:tab/>
        <w:t xml:space="preserve">                                                                                                                                               </w:t>
      </w:r>
      <w:r>
        <w:t xml:space="preserve">            </w:t>
      </w:r>
    </w:p>
    <w:p w:rsidR="00C40F60" w:rsidRDefault="00C40F60" w:rsidP="00C40F60"/>
    <w:p w:rsidR="00C40F60" w:rsidRDefault="00C40F60" w:rsidP="00C40F60"/>
    <w:p w:rsidR="00C40F60" w:rsidRDefault="00C40F60" w:rsidP="00C40F60"/>
    <w:p w:rsidR="00C40F60" w:rsidRDefault="00C40F60" w:rsidP="00C40F60"/>
    <w:p w:rsidR="00C40F60" w:rsidRDefault="00C40F60" w:rsidP="00C40F60"/>
    <w:p w:rsidR="00C40F60" w:rsidRDefault="00C40F60" w:rsidP="00C40F60"/>
    <w:p w:rsidR="00C40F60" w:rsidRDefault="00C40F60" w:rsidP="00C40F60"/>
    <w:p w:rsidR="00C40F60" w:rsidRPr="000E52C9" w:rsidRDefault="00C40F60" w:rsidP="00C40F60">
      <w:pPr>
        <w:rPr>
          <w:b/>
        </w:rPr>
      </w:pPr>
      <w:r w:rsidRPr="000E52C9">
        <w:t>Рекомендовано</w:t>
      </w:r>
      <w:r w:rsidR="00921269">
        <w:t>:</w:t>
      </w:r>
      <w:r w:rsidRPr="000E52C9">
        <w:tab/>
      </w:r>
    </w:p>
    <w:p w:rsidR="00C40F60" w:rsidRPr="000E52C9" w:rsidRDefault="00C40F60" w:rsidP="00C40F60">
      <w:r w:rsidRPr="000E52C9">
        <w:t>Протокол заседания</w:t>
      </w:r>
      <w:r w:rsidRPr="000E52C9">
        <w:tab/>
        <w:t xml:space="preserve">                  </w:t>
      </w:r>
      <w:r w:rsidRPr="000E52C9">
        <w:tab/>
      </w:r>
      <w:r w:rsidRPr="000E52C9">
        <w:tab/>
      </w:r>
      <w:r w:rsidRPr="000E52C9">
        <w:tab/>
      </w:r>
      <w:r w:rsidRPr="000E52C9">
        <w:tab/>
        <w:t xml:space="preserve">                          </w:t>
      </w:r>
      <w:r w:rsidR="00921269" w:rsidRPr="000E52C9">
        <w:t>Рекомендовано</w:t>
      </w:r>
      <w:r w:rsidR="00921269">
        <w:t>:</w:t>
      </w:r>
      <w:r w:rsidRPr="000E52C9">
        <w:t xml:space="preserve">  на МО «</w:t>
      </w:r>
      <w:r w:rsidR="00921269">
        <w:t>28</w:t>
      </w:r>
      <w:r>
        <w:t>.08.2024</w:t>
      </w:r>
      <w:r w:rsidRPr="000E52C9">
        <w:t>…………………………»</w:t>
      </w:r>
    </w:p>
    <w:p w:rsidR="00C40F60" w:rsidRPr="000E52C9" w:rsidRDefault="00C40F60" w:rsidP="00C40F60">
      <w:pPr>
        <w:jc w:val="both"/>
      </w:pPr>
      <w:r w:rsidRPr="000E52C9">
        <w:t>Методического совета</w:t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</w:p>
    <w:p w:rsidR="00C40F60" w:rsidRDefault="00C40F60" w:rsidP="00C40F60">
      <w:r w:rsidRPr="000E52C9">
        <w:t xml:space="preserve">№……от                                                                                                   </w:t>
      </w:r>
      <w:r>
        <w:t xml:space="preserve">                        </w:t>
      </w:r>
      <w:r w:rsidRPr="000E52C9">
        <w:t xml:space="preserve">  Протокол МО №….</w:t>
      </w:r>
      <w:proofErr w:type="gramStart"/>
      <w:r w:rsidRPr="000E52C9">
        <w:t>от</w:t>
      </w:r>
      <w:proofErr w:type="gramEnd"/>
      <w:r w:rsidRPr="000E52C9">
        <w:t xml:space="preserve"> </w:t>
      </w:r>
    </w:p>
    <w:p w:rsidR="00C40F60" w:rsidRPr="000E52C9" w:rsidRDefault="00C40F60" w:rsidP="00C40F60">
      <w:r w:rsidRPr="000E52C9">
        <w:t xml:space="preserve">                                                                                                     </w:t>
      </w:r>
    </w:p>
    <w:p w:rsidR="00C40F60" w:rsidRDefault="00C40F60" w:rsidP="00FA70B4">
      <w:pPr>
        <w:shd w:val="clear" w:color="auto" w:fill="FFFFFF"/>
        <w:spacing w:before="367" w:line="360" w:lineRule="auto"/>
        <w:ind w:right="10"/>
        <w:jc w:val="center"/>
        <w:rPr>
          <w:b/>
          <w:bCs/>
          <w:spacing w:val="-14"/>
          <w:sz w:val="24"/>
          <w:szCs w:val="24"/>
        </w:rPr>
      </w:pPr>
    </w:p>
    <w:p w:rsidR="00C40F60" w:rsidRDefault="00C40F60" w:rsidP="00FA70B4">
      <w:pPr>
        <w:shd w:val="clear" w:color="auto" w:fill="FFFFFF"/>
        <w:spacing w:before="367" w:line="360" w:lineRule="auto"/>
        <w:ind w:right="10"/>
        <w:jc w:val="center"/>
        <w:rPr>
          <w:b/>
          <w:bCs/>
          <w:spacing w:val="-14"/>
          <w:sz w:val="24"/>
          <w:szCs w:val="24"/>
        </w:rPr>
      </w:pPr>
    </w:p>
    <w:p w:rsidR="00FA70B4" w:rsidRPr="00923B94" w:rsidRDefault="00FA70B4" w:rsidP="00C40F60">
      <w:pPr>
        <w:shd w:val="clear" w:color="auto" w:fill="FFFFFF"/>
        <w:spacing w:before="367" w:line="360" w:lineRule="auto"/>
        <w:ind w:right="10"/>
        <w:rPr>
          <w:sz w:val="24"/>
          <w:szCs w:val="24"/>
        </w:rPr>
      </w:pPr>
      <w:r w:rsidRPr="00923B94">
        <w:rPr>
          <w:b/>
          <w:bCs/>
          <w:spacing w:val="-14"/>
          <w:sz w:val="24"/>
          <w:szCs w:val="24"/>
        </w:rPr>
        <w:lastRenderedPageBreak/>
        <w:t>РАЗДЕЛ  «ПОЯСНИТЕЛЬНАЯ ЗАПИСКА».</w:t>
      </w:r>
    </w:p>
    <w:p w:rsidR="00FA70B4" w:rsidRPr="00ED3F3C" w:rsidRDefault="00FA70B4" w:rsidP="00FA70B4">
      <w:pPr>
        <w:spacing w:line="360" w:lineRule="auto"/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>1   Учебный предмет</w:t>
      </w:r>
      <w:r w:rsidRPr="00923B94">
        <w:rPr>
          <w:b/>
          <w:bCs/>
          <w:sz w:val="24"/>
          <w:szCs w:val="24"/>
        </w:rPr>
        <w:t xml:space="preserve">: </w:t>
      </w:r>
      <w:r w:rsidRPr="003409E7">
        <w:rPr>
          <w:b/>
          <w:bCs/>
          <w:sz w:val="24"/>
          <w:szCs w:val="24"/>
        </w:rPr>
        <w:t>Математика</w:t>
      </w:r>
    </w:p>
    <w:p w:rsidR="00FA70B4" w:rsidRPr="00923B94" w:rsidRDefault="00FA70B4" w:rsidP="00FA70B4">
      <w:pPr>
        <w:shd w:val="clear" w:color="auto" w:fill="FFFFFF"/>
        <w:spacing w:before="120" w:line="360" w:lineRule="auto"/>
        <w:ind w:right="31"/>
        <w:jc w:val="both"/>
        <w:rPr>
          <w:sz w:val="24"/>
          <w:szCs w:val="24"/>
        </w:rPr>
      </w:pPr>
      <w:r>
        <w:rPr>
          <w:b/>
          <w:sz w:val="24"/>
          <w:szCs w:val="24"/>
        </w:rPr>
        <w:t>2. Образовательный уровень</w:t>
      </w:r>
      <w:r w:rsidRPr="00923B94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5-9</w:t>
      </w:r>
      <w:r w:rsidRPr="00923B94">
        <w:rPr>
          <w:sz w:val="24"/>
          <w:szCs w:val="24"/>
        </w:rPr>
        <w:t xml:space="preserve"> классы</w:t>
      </w:r>
      <w:r>
        <w:rPr>
          <w:sz w:val="24"/>
          <w:szCs w:val="24"/>
        </w:rPr>
        <w:t xml:space="preserve"> АООП 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нарушением интеллекта (умственной отсталостью).</w:t>
      </w:r>
    </w:p>
    <w:p w:rsidR="00FA70B4" w:rsidRPr="00923B94" w:rsidRDefault="00FA70B4" w:rsidP="00FA70B4">
      <w:pPr>
        <w:shd w:val="clear" w:color="auto" w:fill="FFFFFF"/>
        <w:spacing w:line="360" w:lineRule="auto"/>
        <w:ind w:right="29"/>
        <w:jc w:val="both"/>
        <w:rPr>
          <w:sz w:val="24"/>
          <w:szCs w:val="24"/>
        </w:rPr>
      </w:pPr>
      <w:r w:rsidRPr="00923B94">
        <w:rPr>
          <w:b/>
          <w:sz w:val="24"/>
          <w:szCs w:val="24"/>
        </w:rPr>
        <w:t>3.  Разделы  учебного плана:</w:t>
      </w:r>
      <w:r w:rsidR="00C40F60">
        <w:rPr>
          <w:sz w:val="24"/>
          <w:szCs w:val="24"/>
        </w:rPr>
        <w:t xml:space="preserve"> обязательная часть - 5 часов</w:t>
      </w:r>
      <w:r>
        <w:rPr>
          <w:sz w:val="24"/>
          <w:szCs w:val="24"/>
        </w:rPr>
        <w:t xml:space="preserve">; </w:t>
      </w:r>
    </w:p>
    <w:p w:rsidR="00FA70B4" w:rsidRPr="00923B94" w:rsidRDefault="00FA70B4" w:rsidP="00FA70B4">
      <w:pPr>
        <w:spacing w:line="360" w:lineRule="auto"/>
        <w:jc w:val="both"/>
        <w:rPr>
          <w:b/>
          <w:sz w:val="24"/>
          <w:szCs w:val="24"/>
        </w:rPr>
      </w:pPr>
      <w:r w:rsidRPr="00923B94">
        <w:rPr>
          <w:b/>
          <w:bCs/>
          <w:sz w:val="24"/>
          <w:szCs w:val="24"/>
        </w:rPr>
        <w:t xml:space="preserve">4. </w:t>
      </w:r>
      <w:r w:rsidRPr="00923B94">
        <w:rPr>
          <w:b/>
          <w:spacing w:val="-1"/>
          <w:sz w:val="24"/>
          <w:szCs w:val="24"/>
        </w:rPr>
        <w:t>Количество учебных часов, на которое рассчита</w:t>
      </w:r>
      <w:r w:rsidRPr="00923B94">
        <w:rPr>
          <w:b/>
          <w:spacing w:val="-1"/>
          <w:sz w:val="24"/>
          <w:szCs w:val="24"/>
        </w:rPr>
        <w:softHyphen/>
      </w:r>
      <w:r w:rsidRPr="00923B94">
        <w:rPr>
          <w:b/>
          <w:sz w:val="24"/>
          <w:szCs w:val="24"/>
        </w:rPr>
        <w:t>но календарно-тематическое планирование в данном году:</w:t>
      </w:r>
    </w:p>
    <w:p w:rsidR="00FA70B4" w:rsidRDefault="00FA70B4" w:rsidP="00FA70B4">
      <w:pPr>
        <w:spacing w:line="360" w:lineRule="auto"/>
        <w:jc w:val="both"/>
        <w:rPr>
          <w:sz w:val="24"/>
          <w:szCs w:val="24"/>
        </w:rPr>
      </w:pPr>
      <w:proofErr w:type="gramStart"/>
      <w:r w:rsidRPr="00C750AE">
        <w:rPr>
          <w:spacing w:val="-9"/>
          <w:sz w:val="24"/>
          <w:szCs w:val="24"/>
        </w:rPr>
        <w:t>Согласно</w:t>
      </w:r>
      <w:proofErr w:type="gramEnd"/>
      <w:r w:rsidRPr="00C750AE">
        <w:rPr>
          <w:spacing w:val="-9"/>
          <w:sz w:val="24"/>
          <w:szCs w:val="24"/>
        </w:rPr>
        <w:t xml:space="preserve"> учебного плана школы</w:t>
      </w:r>
      <w:r w:rsidRPr="00C750AE">
        <w:rPr>
          <w:spacing w:val="-8"/>
          <w:sz w:val="24"/>
          <w:szCs w:val="24"/>
        </w:rPr>
        <w:t xml:space="preserve"> </w:t>
      </w:r>
      <w:r w:rsidRPr="00C750AE">
        <w:rPr>
          <w:sz w:val="24"/>
          <w:szCs w:val="24"/>
        </w:rPr>
        <w:t xml:space="preserve">для обучающихся с нарушением интеллекта (умственной отсталостью) </w:t>
      </w:r>
      <w:r>
        <w:rPr>
          <w:spacing w:val="-8"/>
          <w:sz w:val="24"/>
          <w:szCs w:val="24"/>
        </w:rPr>
        <w:t>предмет «математика» в  5</w:t>
      </w:r>
      <w:r w:rsidRPr="00C750AE">
        <w:rPr>
          <w:spacing w:val="-8"/>
          <w:sz w:val="24"/>
          <w:szCs w:val="24"/>
        </w:rPr>
        <w:t xml:space="preserve"> классе изучается в объеме  </w:t>
      </w:r>
      <w:r w:rsidR="00C40F60">
        <w:rPr>
          <w:sz w:val="24"/>
          <w:szCs w:val="24"/>
        </w:rPr>
        <w:t xml:space="preserve"> 5</w:t>
      </w:r>
      <w:r>
        <w:rPr>
          <w:sz w:val="24"/>
          <w:szCs w:val="24"/>
        </w:rPr>
        <w:t>часов из расчета 4 учебных часа</w:t>
      </w:r>
      <w:r w:rsidRPr="00923B94">
        <w:rPr>
          <w:sz w:val="24"/>
          <w:szCs w:val="24"/>
        </w:rPr>
        <w:t xml:space="preserve"> в неделю.</w:t>
      </w:r>
      <w:r>
        <w:rPr>
          <w:sz w:val="24"/>
          <w:szCs w:val="24"/>
        </w:rPr>
        <w:t xml:space="preserve"> Календарно-тематическо</w:t>
      </w:r>
      <w:r w:rsidR="00C40F60">
        <w:rPr>
          <w:sz w:val="24"/>
          <w:szCs w:val="24"/>
        </w:rPr>
        <w:t>е планирование рассчитано на 170</w:t>
      </w:r>
      <w:r>
        <w:rPr>
          <w:sz w:val="24"/>
          <w:szCs w:val="24"/>
        </w:rPr>
        <w:t xml:space="preserve"> часов.</w:t>
      </w:r>
    </w:p>
    <w:p w:rsidR="00FA70B4" w:rsidRDefault="00FA70B4" w:rsidP="00FA70B4">
      <w:pPr>
        <w:spacing w:line="360" w:lineRule="auto"/>
        <w:rPr>
          <w:sz w:val="24"/>
          <w:szCs w:val="24"/>
        </w:rPr>
      </w:pPr>
      <w:r w:rsidRPr="00923B94">
        <w:rPr>
          <w:b/>
          <w:sz w:val="24"/>
          <w:szCs w:val="24"/>
        </w:rPr>
        <w:t>5.Используемые программы</w:t>
      </w:r>
      <w:r w:rsidRPr="00923B94">
        <w:rPr>
          <w:sz w:val="24"/>
          <w:szCs w:val="24"/>
        </w:rPr>
        <w:t xml:space="preserve">: </w:t>
      </w:r>
    </w:p>
    <w:p w:rsidR="00FA70B4" w:rsidRPr="00174FDD" w:rsidRDefault="00FA70B4" w:rsidP="00FA70B4">
      <w:pPr>
        <w:pStyle w:val="a7"/>
        <w:ind w:left="720"/>
        <w:rPr>
          <w:szCs w:val="28"/>
        </w:rPr>
      </w:pPr>
      <w:r w:rsidRPr="00174FDD">
        <w:t xml:space="preserve">Рабочая  программа по предмету составлена на основе федерального компонента </w:t>
      </w:r>
    </w:p>
    <w:p w:rsidR="00FA70B4" w:rsidRPr="00174FDD" w:rsidRDefault="00FA70B4" w:rsidP="00FA70B4">
      <w:pPr>
        <w:ind w:left="360"/>
        <w:rPr>
          <w:szCs w:val="28"/>
        </w:rPr>
      </w:pPr>
    </w:p>
    <w:p w:rsidR="00FA70B4" w:rsidRPr="00174FDD" w:rsidRDefault="00FA70B4" w:rsidP="00FA70B4">
      <w:pPr>
        <w:ind w:left="360"/>
        <w:rPr>
          <w:sz w:val="22"/>
          <w:szCs w:val="28"/>
        </w:rPr>
      </w:pPr>
      <w:r w:rsidRPr="00174FDD">
        <w:rPr>
          <w:sz w:val="22"/>
        </w:rPr>
        <w:t xml:space="preserve">государственного образовательного стандарта основного общего образования </w:t>
      </w:r>
      <w:proofErr w:type="gramStart"/>
      <w:r w:rsidRPr="00174FDD">
        <w:rPr>
          <w:sz w:val="22"/>
        </w:rPr>
        <w:t>для</w:t>
      </w:r>
      <w:proofErr w:type="gramEnd"/>
      <w:r w:rsidRPr="00174FDD">
        <w:rPr>
          <w:sz w:val="22"/>
        </w:rPr>
        <w:t xml:space="preserve"> </w:t>
      </w:r>
    </w:p>
    <w:p w:rsidR="00FA70B4" w:rsidRPr="00174FDD" w:rsidRDefault="00FA70B4" w:rsidP="00FA70B4">
      <w:pPr>
        <w:rPr>
          <w:sz w:val="22"/>
          <w:szCs w:val="28"/>
        </w:rPr>
      </w:pPr>
    </w:p>
    <w:p w:rsidR="00FA70B4" w:rsidRDefault="00FA70B4" w:rsidP="00FA70B4">
      <w:pPr>
        <w:spacing w:line="360" w:lineRule="auto"/>
        <w:rPr>
          <w:sz w:val="22"/>
          <w:szCs w:val="28"/>
        </w:rPr>
      </w:pPr>
      <w:r w:rsidRPr="00174FDD">
        <w:rPr>
          <w:sz w:val="22"/>
        </w:rPr>
        <w:t>детей с нарушением интеллекта (умственной отсталостью)</w:t>
      </w:r>
      <w:proofErr w:type="gramStart"/>
      <w:r w:rsidRPr="00174FDD">
        <w:rPr>
          <w:sz w:val="22"/>
        </w:rPr>
        <w:t>,В</w:t>
      </w:r>
      <w:proofErr w:type="gramEnd"/>
      <w:r w:rsidRPr="00174FDD">
        <w:rPr>
          <w:sz w:val="22"/>
        </w:rPr>
        <w:t xml:space="preserve">ариант1, </w:t>
      </w:r>
    </w:p>
    <w:p w:rsidR="00FA70B4" w:rsidRPr="0098410C" w:rsidRDefault="00FA70B4" w:rsidP="00FA70B4">
      <w:pPr>
        <w:spacing w:line="360" w:lineRule="auto"/>
        <w:rPr>
          <w:sz w:val="24"/>
          <w:szCs w:val="28"/>
        </w:rPr>
      </w:pPr>
      <w:r>
        <w:rPr>
          <w:sz w:val="24"/>
        </w:rPr>
        <w:t xml:space="preserve">           </w:t>
      </w:r>
      <w:r w:rsidRPr="0098410C">
        <w:rPr>
          <w:sz w:val="24"/>
        </w:rPr>
        <w:t>Примерной адаптированной основной общеобразовательной программы образования обуч</w:t>
      </w:r>
      <w:r>
        <w:rPr>
          <w:sz w:val="24"/>
        </w:rPr>
        <w:t>а</w:t>
      </w:r>
      <w:r w:rsidRPr="0098410C">
        <w:rPr>
          <w:sz w:val="24"/>
        </w:rPr>
        <w:t>ющихся с умственной отсталостью  (интеллектуальными нарушениями)</w:t>
      </w:r>
      <w:r>
        <w:rPr>
          <w:sz w:val="24"/>
        </w:rPr>
        <w:t xml:space="preserve"> </w:t>
      </w:r>
      <w:r w:rsidRPr="0098410C">
        <w:rPr>
          <w:sz w:val="24"/>
        </w:rPr>
        <w:t>Вариант</w:t>
      </w:r>
      <w:proofErr w:type="gramStart"/>
      <w:r w:rsidRPr="0098410C">
        <w:rPr>
          <w:sz w:val="24"/>
        </w:rPr>
        <w:t>1</w:t>
      </w:r>
      <w:proofErr w:type="gramEnd"/>
      <w:r w:rsidRPr="0098410C">
        <w:rPr>
          <w:sz w:val="24"/>
        </w:rPr>
        <w:t>.</w:t>
      </w:r>
      <w:r>
        <w:rPr>
          <w:sz w:val="24"/>
        </w:rPr>
        <w:t>(Москва, «Просвещение» 2017г);</w:t>
      </w:r>
    </w:p>
    <w:p w:rsidR="00FA70B4" w:rsidRDefault="00FA70B4" w:rsidP="00FA70B4">
      <w:pPr>
        <w:pStyle w:val="a3"/>
        <w:spacing w:line="360" w:lineRule="auto"/>
        <w:jc w:val="both"/>
        <w:rPr>
          <w:b/>
        </w:rPr>
      </w:pPr>
      <w:r w:rsidRPr="00923B94">
        <w:rPr>
          <w:rFonts w:eastAsia="Times New Roman"/>
          <w:b/>
        </w:rPr>
        <w:t>6</w:t>
      </w:r>
      <w:r w:rsidRPr="00923B94">
        <w:rPr>
          <w:rFonts w:eastAsia="Times New Roman"/>
        </w:rPr>
        <w:t>.</w:t>
      </w:r>
      <w:r>
        <w:rPr>
          <w:b/>
        </w:rPr>
        <w:t>Курс математики</w:t>
      </w:r>
      <w:r w:rsidRPr="00ED3F3C">
        <w:rPr>
          <w:b/>
        </w:rPr>
        <w:t xml:space="preserve"> направлен на достижение следующих целей</w:t>
      </w:r>
      <w:r>
        <w:rPr>
          <w:b/>
        </w:rPr>
        <w:t>:</w:t>
      </w:r>
    </w:p>
    <w:p w:rsidR="00FA70B4" w:rsidRPr="005227AA" w:rsidRDefault="00FA70B4" w:rsidP="00FA70B4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>1) в  направлении  личностного  развития:</w:t>
      </w:r>
    </w:p>
    <w:p w:rsidR="00FA70B4" w:rsidRPr="00DD2D83" w:rsidRDefault="00FA70B4" w:rsidP="00FA70B4">
      <w:pPr>
        <w:spacing w:line="360" w:lineRule="auto"/>
        <w:rPr>
          <w:sz w:val="24"/>
        </w:rPr>
      </w:pPr>
      <w:r w:rsidRPr="00DD2D83">
        <w:rPr>
          <w:sz w:val="24"/>
        </w:rPr>
        <w:t>Воспитание силы воли, умения  доводить начатое дело до конца;</w:t>
      </w:r>
    </w:p>
    <w:p w:rsidR="00FA70B4" w:rsidRPr="00DD2D83" w:rsidRDefault="00FA70B4" w:rsidP="00FA70B4">
      <w:pPr>
        <w:spacing w:line="360" w:lineRule="auto"/>
        <w:rPr>
          <w:sz w:val="24"/>
        </w:rPr>
      </w:pPr>
      <w:r w:rsidRPr="00DD2D83">
        <w:rPr>
          <w:sz w:val="24"/>
        </w:rPr>
        <w:t>Воспитание бережного отношения к школьному, своему имуществу;</w:t>
      </w:r>
    </w:p>
    <w:p w:rsidR="00FA70B4" w:rsidRDefault="00FA70B4" w:rsidP="00FA70B4">
      <w:pPr>
        <w:spacing w:line="360" w:lineRule="auto"/>
        <w:rPr>
          <w:sz w:val="24"/>
        </w:rPr>
      </w:pPr>
      <w:r w:rsidRPr="00DD2D83">
        <w:rPr>
          <w:sz w:val="24"/>
        </w:rPr>
        <w:t>Формирование начальных основ мотивации учебно-познавательной деятельности и личностного  смысла  учения, которые базируются на необходимости постоянного  расширения знаний для решения новых учебных задач и на интересе к учебному  предмету «математика».</w:t>
      </w:r>
    </w:p>
    <w:p w:rsidR="00FA70B4" w:rsidRPr="005028B6" w:rsidRDefault="00FA70B4" w:rsidP="00FA70B4">
      <w:pPr>
        <w:pStyle w:val="a4"/>
        <w:shd w:val="clear" w:color="auto" w:fill="FFFFFF"/>
        <w:spacing w:before="30" w:beforeAutospacing="0" w:after="30" w:afterAutospacing="0" w:line="360" w:lineRule="auto"/>
        <w:jc w:val="both"/>
        <w:rPr>
          <w:color w:val="000000"/>
        </w:rPr>
      </w:pPr>
      <w:r w:rsidRPr="005028B6">
        <w:rPr>
          <w:color w:val="000000"/>
        </w:rPr>
        <w:t>- подготовка учащихся с интеллектуальной недостаточностью к самостоятельной жизни, к овладению доступными им профессиями, к посильному участию в труде.</w:t>
      </w:r>
    </w:p>
    <w:p w:rsidR="00FA70B4" w:rsidRDefault="00FA70B4" w:rsidP="00FA70B4">
      <w:pPr>
        <w:pStyle w:val="a4"/>
        <w:shd w:val="clear" w:color="auto" w:fill="FFFFFF"/>
        <w:spacing w:before="30" w:beforeAutospacing="0" w:after="30" w:afterAutospacing="0" w:line="360" w:lineRule="auto"/>
        <w:jc w:val="both"/>
        <w:rPr>
          <w:color w:val="000000"/>
        </w:rPr>
      </w:pPr>
      <w:r w:rsidRPr="005028B6">
        <w:rPr>
          <w:color w:val="000000"/>
        </w:rPr>
        <w:t>-  формирование того или иного математического  понятия, знаний, умений, навыков только на основе неоднократных наблюдений реальных объектов, практических операций с конкретными предметами.</w:t>
      </w:r>
    </w:p>
    <w:p w:rsidR="00FA70B4" w:rsidRDefault="00FA70B4" w:rsidP="00FA70B4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 xml:space="preserve">2)  в   </w:t>
      </w:r>
      <w:proofErr w:type="spellStart"/>
      <w:r w:rsidRPr="005227AA">
        <w:rPr>
          <w:b/>
          <w:bCs/>
          <w:i/>
          <w:iCs/>
          <w:color w:val="000000"/>
          <w:sz w:val="24"/>
          <w:szCs w:val="24"/>
        </w:rPr>
        <w:t>метапредметном</w:t>
      </w:r>
      <w:proofErr w:type="spellEnd"/>
      <w:r w:rsidRPr="005227AA">
        <w:rPr>
          <w:b/>
          <w:bCs/>
          <w:i/>
          <w:iCs/>
          <w:color w:val="000000"/>
          <w:sz w:val="24"/>
          <w:szCs w:val="24"/>
        </w:rPr>
        <w:t xml:space="preserve"> направлении:</w:t>
      </w:r>
    </w:p>
    <w:p w:rsidR="00FA70B4" w:rsidRDefault="00FA70B4" w:rsidP="00FA70B4">
      <w:pPr>
        <w:rPr>
          <w:sz w:val="24"/>
        </w:rPr>
      </w:pPr>
      <w:proofErr w:type="spellStart"/>
      <w:r w:rsidRPr="00DD2D83">
        <w:rPr>
          <w:b/>
          <w:sz w:val="24"/>
        </w:rPr>
        <w:t>Метапредметным</w:t>
      </w:r>
      <w:proofErr w:type="spellEnd"/>
      <w:r w:rsidRPr="00DD2D83">
        <w:rPr>
          <w:b/>
          <w:sz w:val="24"/>
        </w:rPr>
        <w:t xml:space="preserve"> </w:t>
      </w:r>
      <w:r w:rsidRPr="00DD2D83">
        <w:rPr>
          <w:sz w:val="24"/>
        </w:rPr>
        <w:t>результатом изучения курса является формирование следующих базовых учебных действий</w:t>
      </w:r>
      <w:proofErr w:type="gramStart"/>
      <w:r w:rsidRPr="00DD2D83">
        <w:rPr>
          <w:sz w:val="24"/>
        </w:rPr>
        <w:t xml:space="preserve"> :</w:t>
      </w:r>
      <w:proofErr w:type="gramEnd"/>
    </w:p>
    <w:p w:rsidR="00FA70B4" w:rsidRDefault="00FA70B4" w:rsidP="00FA70B4">
      <w:pPr>
        <w:rPr>
          <w:sz w:val="24"/>
        </w:rPr>
      </w:pPr>
    </w:p>
    <w:p w:rsidR="00FA70B4" w:rsidRPr="00DD2D83" w:rsidRDefault="00FA70B4" w:rsidP="00FA70B4">
      <w:pPr>
        <w:rPr>
          <w:b/>
          <w:sz w:val="24"/>
        </w:rPr>
      </w:pPr>
      <w:proofErr w:type="gramStart"/>
      <w:r w:rsidRPr="00DD2D83">
        <w:rPr>
          <w:b/>
          <w:sz w:val="24"/>
        </w:rPr>
        <w:t>Регулятивные</w:t>
      </w:r>
      <w:proofErr w:type="gramEnd"/>
      <w:r w:rsidRPr="00DD2D83">
        <w:rPr>
          <w:b/>
          <w:sz w:val="24"/>
        </w:rPr>
        <w:t xml:space="preserve"> БУД:</w:t>
      </w:r>
    </w:p>
    <w:p w:rsidR="00FA70B4" w:rsidRPr="00DD2D83" w:rsidRDefault="00FA70B4" w:rsidP="00FA70B4">
      <w:pPr>
        <w:jc w:val="both"/>
        <w:rPr>
          <w:sz w:val="24"/>
        </w:rPr>
      </w:pPr>
      <w:r w:rsidRPr="00DD2D83">
        <w:rPr>
          <w:sz w:val="24"/>
        </w:rPr>
        <w:lastRenderedPageBreak/>
        <w:t>Понимать и принимать учебную задачу,  поставленную  учителем;</w:t>
      </w:r>
    </w:p>
    <w:p w:rsidR="00FA70B4" w:rsidRPr="00DD2D83" w:rsidRDefault="00FA70B4" w:rsidP="00FA70B4">
      <w:pPr>
        <w:jc w:val="both"/>
        <w:rPr>
          <w:sz w:val="24"/>
        </w:rPr>
      </w:pPr>
      <w:r w:rsidRPr="00DD2D83">
        <w:rPr>
          <w:sz w:val="24"/>
        </w:rPr>
        <w:t>принимать  план действий для решения  несложных  математических задач</w:t>
      </w:r>
      <w:proofErr w:type="gramStart"/>
      <w:r w:rsidRPr="00DD2D83">
        <w:rPr>
          <w:sz w:val="24"/>
        </w:rPr>
        <w:t xml:space="preserve"> ;</w:t>
      </w:r>
      <w:proofErr w:type="gramEnd"/>
    </w:p>
    <w:p w:rsidR="00FA70B4" w:rsidRPr="00DD2D83" w:rsidRDefault="00FA70B4" w:rsidP="00FA70B4">
      <w:pPr>
        <w:jc w:val="both"/>
        <w:rPr>
          <w:sz w:val="24"/>
        </w:rPr>
      </w:pPr>
      <w:r w:rsidRPr="00DD2D83">
        <w:rPr>
          <w:sz w:val="24"/>
        </w:rPr>
        <w:t>выполнять под руководством  учителя  учебные действия в практической  и  мыслительной  форме;</w:t>
      </w:r>
    </w:p>
    <w:p w:rsidR="00FA70B4" w:rsidRPr="00DD2D83" w:rsidRDefault="00FA70B4" w:rsidP="00FA70B4">
      <w:pPr>
        <w:jc w:val="both"/>
        <w:rPr>
          <w:sz w:val="24"/>
        </w:rPr>
      </w:pPr>
      <w:r w:rsidRPr="00DD2D83">
        <w:rPr>
          <w:sz w:val="24"/>
        </w:rPr>
        <w:t>осознавать  результат  учебных  действий, под руководством  учителя описывать результаты действий, используя математические термины;</w:t>
      </w:r>
    </w:p>
    <w:p w:rsidR="00FA70B4" w:rsidRDefault="00FA70B4" w:rsidP="00FA70B4">
      <w:pPr>
        <w:rPr>
          <w:color w:val="000000"/>
          <w:sz w:val="24"/>
          <w:shd w:val="clear" w:color="auto" w:fill="FFFFFF"/>
        </w:rPr>
      </w:pPr>
      <w:r w:rsidRPr="00DD2D83">
        <w:rPr>
          <w:sz w:val="24"/>
        </w:rPr>
        <w:t>осуществлять под руководством учителя пошаговый контроль своих действий</w:t>
      </w:r>
      <w:r w:rsidRPr="00DD2D83">
        <w:rPr>
          <w:color w:val="000000"/>
          <w:sz w:val="24"/>
          <w:shd w:val="clear" w:color="auto" w:fill="FFFFFF"/>
        </w:rPr>
        <w:t>.</w:t>
      </w:r>
    </w:p>
    <w:p w:rsidR="00FA70B4" w:rsidRDefault="00FA70B4" w:rsidP="00FA70B4"/>
    <w:p w:rsidR="00FA70B4" w:rsidRPr="00DD2D83" w:rsidRDefault="00FA70B4" w:rsidP="00FA70B4">
      <w:pPr>
        <w:rPr>
          <w:b/>
          <w:sz w:val="24"/>
        </w:rPr>
      </w:pPr>
      <w:proofErr w:type="gramStart"/>
      <w:r w:rsidRPr="00DD2D83">
        <w:rPr>
          <w:b/>
          <w:sz w:val="24"/>
        </w:rPr>
        <w:t>Познавательные</w:t>
      </w:r>
      <w:proofErr w:type="gramEnd"/>
      <w:r w:rsidRPr="00DD2D83">
        <w:rPr>
          <w:b/>
          <w:sz w:val="24"/>
        </w:rPr>
        <w:t xml:space="preserve"> БУД:</w:t>
      </w:r>
    </w:p>
    <w:p w:rsidR="00FA70B4" w:rsidRPr="00DD2D83" w:rsidRDefault="00FA70B4" w:rsidP="00FA70B4">
      <w:pPr>
        <w:jc w:val="both"/>
        <w:rPr>
          <w:sz w:val="24"/>
        </w:rPr>
      </w:pPr>
      <w:r w:rsidRPr="00DD2D83">
        <w:rPr>
          <w:sz w:val="24"/>
        </w:rPr>
        <w:t>Ориентироваться в материале учебника и находить нужную информацию   по заданию  учителя;</w:t>
      </w:r>
    </w:p>
    <w:p w:rsidR="00FA70B4" w:rsidRPr="00DD2D83" w:rsidRDefault="00FA70B4" w:rsidP="00FA70B4">
      <w:pPr>
        <w:jc w:val="both"/>
        <w:rPr>
          <w:sz w:val="24"/>
        </w:rPr>
      </w:pPr>
      <w:r w:rsidRPr="00DD2D83">
        <w:rPr>
          <w:sz w:val="24"/>
        </w:rPr>
        <w:t>проводить  сравнения объектов с целью выделения различных признаков, различать  существенные  и  несущественные  признаки;</w:t>
      </w:r>
    </w:p>
    <w:p w:rsidR="00FA70B4" w:rsidRPr="00DD2D83" w:rsidRDefault="00FA70B4" w:rsidP="00FA70B4">
      <w:pPr>
        <w:jc w:val="both"/>
        <w:rPr>
          <w:sz w:val="24"/>
        </w:rPr>
      </w:pPr>
      <w:r w:rsidRPr="00DD2D83">
        <w:rPr>
          <w:sz w:val="24"/>
        </w:rPr>
        <w:t>находить и читать информацию, предоставленную разными способами  (учебник, справочник, аудио- и видеоматериалы;</w:t>
      </w:r>
    </w:p>
    <w:p w:rsidR="00FA70B4" w:rsidRPr="00DD2D83" w:rsidRDefault="00FA70B4" w:rsidP="00FA70B4">
      <w:pPr>
        <w:rPr>
          <w:sz w:val="96"/>
        </w:rPr>
      </w:pPr>
      <w:r w:rsidRPr="00DD2D83">
        <w:rPr>
          <w:sz w:val="24"/>
        </w:rPr>
        <w:t>понимать простые модели  (в форме схематических рисунков) математических понятий, использовать их при решении задач.</w:t>
      </w:r>
    </w:p>
    <w:p w:rsidR="00FA70B4" w:rsidRDefault="00FA70B4" w:rsidP="00FA70B4">
      <w:pPr>
        <w:rPr>
          <w:b/>
          <w:sz w:val="24"/>
        </w:rPr>
      </w:pPr>
    </w:p>
    <w:p w:rsidR="00FA70B4" w:rsidRPr="00C441CD" w:rsidRDefault="00FA70B4" w:rsidP="00FA70B4">
      <w:pPr>
        <w:rPr>
          <w:b/>
          <w:sz w:val="24"/>
        </w:rPr>
      </w:pPr>
      <w:proofErr w:type="gramStart"/>
      <w:r w:rsidRPr="00C441CD">
        <w:rPr>
          <w:b/>
          <w:sz w:val="24"/>
        </w:rPr>
        <w:t>Коммуникативные</w:t>
      </w:r>
      <w:proofErr w:type="gramEnd"/>
      <w:r w:rsidRPr="00C441CD">
        <w:rPr>
          <w:b/>
          <w:sz w:val="24"/>
        </w:rPr>
        <w:t xml:space="preserve"> БУД</w:t>
      </w:r>
    </w:p>
    <w:p w:rsidR="00FA70B4" w:rsidRPr="00DD2D83" w:rsidRDefault="00FA70B4" w:rsidP="00FA70B4">
      <w:pPr>
        <w:jc w:val="both"/>
        <w:rPr>
          <w:sz w:val="24"/>
        </w:rPr>
      </w:pPr>
      <w:r w:rsidRPr="00DD2D83">
        <w:rPr>
          <w:sz w:val="24"/>
        </w:rPr>
        <w:t>Принимать  участие  в  работе  в  паре  и  в группе с одноклассниками;</w:t>
      </w:r>
    </w:p>
    <w:p w:rsidR="00FA70B4" w:rsidRPr="00DD2D83" w:rsidRDefault="00FA70B4" w:rsidP="00FA70B4">
      <w:pPr>
        <w:jc w:val="both"/>
        <w:rPr>
          <w:sz w:val="24"/>
        </w:rPr>
      </w:pPr>
      <w:r w:rsidRPr="00DD2D83">
        <w:rPr>
          <w:sz w:val="24"/>
        </w:rPr>
        <w:t>задавать вопросы и отвечать на вопросы партнёра;</w:t>
      </w:r>
    </w:p>
    <w:p w:rsidR="00FA70B4" w:rsidRPr="00DD2D83" w:rsidRDefault="00FA70B4" w:rsidP="00FA70B4">
      <w:pPr>
        <w:jc w:val="both"/>
        <w:rPr>
          <w:sz w:val="24"/>
        </w:rPr>
      </w:pPr>
      <w:r w:rsidRPr="00DD2D83">
        <w:rPr>
          <w:sz w:val="24"/>
        </w:rPr>
        <w:t>применять математические знания и математическую терминологию  при  изложении своего мнения и предлагаемых способов  действий;</w:t>
      </w:r>
    </w:p>
    <w:p w:rsidR="00FA70B4" w:rsidRPr="00DD2D83" w:rsidRDefault="00FA70B4" w:rsidP="00FA70B4">
      <w:pPr>
        <w:jc w:val="both"/>
        <w:rPr>
          <w:sz w:val="24"/>
        </w:rPr>
      </w:pPr>
      <w:r w:rsidRPr="00DD2D83">
        <w:rPr>
          <w:sz w:val="24"/>
        </w:rPr>
        <w:t>осуществлять взаимный контроль и оказывать в сотрудничестве необходимую  взаимную помощь;</w:t>
      </w:r>
    </w:p>
    <w:p w:rsidR="00FA70B4" w:rsidRPr="00DD2D83" w:rsidRDefault="00FA70B4" w:rsidP="00FA70B4">
      <w:pPr>
        <w:rPr>
          <w:b/>
          <w:sz w:val="48"/>
          <w:szCs w:val="24"/>
        </w:rPr>
      </w:pPr>
      <w:r w:rsidRPr="00DD2D83">
        <w:rPr>
          <w:sz w:val="24"/>
        </w:rPr>
        <w:t>вести диалог на бытовом уровне, в учебной  ситуации</w:t>
      </w:r>
    </w:p>
    <w:p w:rsidR="00FA70B4" w:rsidRDefault="00FA70B4" w:rsidP="00FA70B4">
      <w:pPr>
        <w:widowControl/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</w:p>
    <w:p w:rsidR="00FA70B4" w:rsidRPr="005227AA" w:rsidRDefault="00FA70B4" w:rsidP="00FA70B4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>3)  в   предметном направлении:</w:t>
      </w:r>
    </w:p>
    <w:p w:rsidR="00FA70B4" w:rsidRPr="005227AA" w:rsidRDefault="00FA70B4" w:rsidP="00FA70B4">
      <w:pPr>
        <w:widowControl/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5227AA">
        <w:rPr>
          <w:color w:val="000000"/>
          <w:sz w:val="24"/>
          <w:szCs w:val="24"/>
        </w:rPr>
        <w:t>овладение математическими знаниями и умениями, не</w:t>
      </w:r>
      <w:r w:rsidRPr="005227AA">
        <w:rPr>
          <w:color w:val="000000"/>
          <w:sz w:val="24"/>
          <w:szCs w:val="24"/>
        </w:rPr>
        <w:softHyphen/>
        <w:t>обходимыми для продолжения образования, изучения смеж</w:t>
      </w:r>
      <w:r w:rsidRPr="005227AA">
        <w:rPr>
          <w:color w:val="000000"/>
          <w:sz w:val="24"/>
          <w:szCs w:val="24"/>
        </w:rPr>
        <w:softHyphen/>
        <w:t>ных дисциплин, применения в повседневной жизни;</w:t>
      </w:r>
    </w:p>
    <w:p w:rsidR="00FA70B4" w:rsidRPr="00F023AC" w:rsidRDefault="00FA70B4" w:rsidP="00FA70B4">
      <w:pPr>
        <w:pStyle w:val="a3"/>
        <w:spacing w:line="360" w:lineRule="auto"/>
        <w:jc w:val="both"/>
        <w:rPr>
          <w:rFonts w:eastAsia="Times New Roman"/>
        </w:rPr>
      </w:pPr>
      <w:r>
        <w:rPr>
          <w:color w:val="000000"/>
        </w:rPr>
        <w:t>-</w:t>
      </w:r>
      <w:r w:rsidRPr="005227AA">
        <w:rPr>
          <w:color w:val="000000"/>
        </w:rPr>
        <w:t xml:space="preserve">создание фундамента для математического развития, формирования механизмов мышления, характерных для </w:t>
      </w:r>
      <w:proofErr w:type="gramStart"/>
      <w:r w:rsidRPr="005227AA">
        <w:rPr>
          <w:color w:val="000000"/>
        </w:rPr>
        <w:t>мате</w:t>
      </w:r>
      <w:r w:rsidRPr="005227AA">
        <w:rPr>
          <w:color w:val="000000"/>
        </w:rPr>
        <w:softHyphen/>
        <w:t>матической</w:t>
      </w:r>
      <w:proofErr w:type="gramEnd"/>
    </w:p>
    <w:p w:rsidR="00FA70B4" w:rsidRDefault="00FA70B4" w:rsidP="00FA70B4">
      <w:pPr>
        <w:pStyle w:val="a3"/>
        <w:spacing w:line="360" w:lineRule="auto"/>
        <w:jc w:val="both"/>
        <w:rPr>
          <w:b/>
        </w:rPr>
      </w:pPr>
    </w:p>
    <w:p w:rsidR="00FA70B4" w:rsidRDefault="00FA70B4" w:rsidP="00FA70B4">
      <w:pPr>
        <w:pStyle w:val="a3"/>
        <w:spacing w:line="360" w:lineRule="auto"/>
        <w:jc w:val="both"/>
        <w:rPr>
          <w:b/>
        </w:rPr>
      </w:pPr>
      <w:r w:rsidRPr="00C750AE">
        <w:rPr>
          <w:b/>
        </w:rPr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:rsidR="00FA70B4" w:rsidRPr="00DB34DC" w:rsidRDefault="00FA70B4" w:rsidP="00FA70B4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DB34DC">
        <w:rPr>
          <w:b/>
          <w:sz w:val="24"/>
          <w:szCs w:val="24"/>
        </w:rPr>
        <w:t>коррекционная работа</w:t>
      </w:r>
      <w:r w:rsidRPr="00DB34DC">
        <w:rPr>
          <w:sz w:val="24"/>
          <w:szCs w:val="24"/>
        </w:rPr>
        <w:t>, которая включает следующие направления.</w:t>
      </w:r>
    </w:p>
    <w:p w:rsidR="00FA70B4" w:rsidRPr="00DB34DC" w:rsidRDefault="00FA70B4" w:rsidP="00FA70B4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. </w:t>
      </w:r>
    </w:p>
    <w:p w:rsidR="00FA70B4" w:rsidRPr="00DB34DC" w:rsidRDefault="00FA70B4" w:rsidP="00FA70B4">
      <w:pPr>
        <w:spacing w:line="360" w:lineRule="auto"/>
        <w:rPr>
          <w:b/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отдельных сторон психической деятельности</w:t>
      </w:r>
      <w:r w:rsidRPr="00DB34DC">
        <w:rPr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</w:t>
      </w:r>
      <w:r w:rsidRPr="00DB34DC">
        <w:rPr>
          <w:b/>
          <w:sz w:val="24"/>
          <w:szCs w:val="24"/>
        </w:rPr>
        <w:lastRenderedPageBreak/>
        <w:t xml:space="preserve">ориентации; развитие представлений о времени. </w:t>
      </w:r>
    </w:p>
    <w:p w:rsidR="00FA70B4" w:rsidRPr="00DB34DC" w:rsidRDefault="00FA70B4" w:rsidP="00FA70B4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Развитие различных видов мышления</w:t>
      </w:r>
      <w:r w:rsidRPr="00DB34DC">
        <w:rPr>
          <w:bCs/>
          <w:sz w:val="24"/>
          <w:szCs w:val="24"/>
        </w:rPr>
        <w:t xml:space="preserve">: </w:t>
      </w:r>
      <w:r w:rsidRPr="00DB34DC">
        <w:rPr>
          <w:sz w:val="24"/>
          <w:szCs w:val="24"/>
        </w:rPr>
        <w:t xml:space="preserve">развитие наглядно-образного мышления; </w:t>
      </w:r>
    </w:p>
    <w:p w:rsidR="00FA70B4" w:rsidRPr="00DB34DC" w:rsidRDefault="00FA70B4" w:rsidP="00FA70B4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FA70B4" w:rsidRPr="00DB34DC" w:rsidRDefault="00FA70B4" w:rsidP="00FA70B4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Развитие основных мыслительных операций</w:t>
      </w:r>
      <w:r w:rsidRPr="00DB34DC">
        <w:rPr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FA70B4" w:rsidRPr="00DB34DC" w:rsidRDefault="00FA70B4" w:rsidP="00FA70B4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нарушений в развитии эмоционально-личностной сферы</w:t>
      </w:r>
      <w:r w:rsidRPr="00DB34DC">
        <w:rPr>
          <w:bCs/>
          <w:sz w:val="24"/>
          <w:szCs w:val="24"/>
        </w:rPr>
        <w:t xml:space="preserve">: </w:t>
      </w:r>
      <w:r w:rsidRPr="00DB34DC">
        <w:rPr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FA70B4" w:rsidRPr="00DB34DC" w:rsidRDefault="00FA70B4" w:rsidP="00FA70B4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– развитие речи</w:t>
      </w:r>
      <w:r w:rsidRPr="00DB34DC">
        <w:rPr>
          <w:bCs/>
          <w:sz w:val="24"/>
          <w:szCs w:val="24"/>
        </w:rPr>
        <w:t>:</w:t>
      </w:r>
      <w:r w:rsidRPr="00DB34DC">
        <w:rPr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FA70B4" w:rsidRPr="00C750AE" w:rsidRDefault="00FA70B4" w:rsidP="00FA70B4">
      <w:pPr>
        <w:pStyle w:val="a3"/>
        <w:spacing w:line="360" w:lineRule="auto"/>
        <w:jc w:val="both"/>
        <w:rPr>
          <w:b/>
        </w:rPr>
      </w:pPr>
    </w:p>
    <w:p w:rsidR="00FA70B4" w:rsidRPr="00923B94" w:rsidRDefault="00FA70B4" w:rsidP="00FA70B4">
      <w:pPr>
        <w:spacing w:line="360" w:lineRule="auto"/>
        <w:rPr>
          <w:b/>
          <w:sz w:val="24"/>
          <w:szCs w:val="24"/>
        </w:rPr>
      </w:pPr>
      <w:r w:rsidRPr="00923B94">
        <w:rPr>
          <w:b/>
          <w:sz w:val="24"/>
          <w:szCs w:val="24"/>
        </w:rPr>
        <w:t>8.Используемая литература:</w:t>
      </w:r>
    </w:p>
    <w:p w:rsidR="00FA70B4" w:rsidRDefault="00FA70B4" w:rsidP="00FA70B4">
      <w:pPr>
        <w:spacing w:line="360" w:lineRule="auto"/>
        <w:rPr>
          <w:sz w:val="24"/>
          <w:szCs w:val="24"/>
        </w:rPr>
      </w:pPr>
      <w:r w:rsidRPr="00117FE9">
        <w:rPr>
          <w:b/>
          <w:bCs/>
          <w:color w:val="000000" w:themeColor="text1"/>
          <w:sz w:val="24"/>
          <w:szCs w:val="24"/>
        </w:rPr>
        <w:t>А</w:t>
      </w:r>
      <w:proofErr w:type="gramStart"/>
      <w:r w:rsidRPr="00117FE9">
        <w:rPr>
          <w:b/>
          <w:bCs/>
          <w:color w:val="000000" w:themeColor="text1"/>
          <w:sz w:val="24"/>
          <w:szCs w:val="24"/>
        </w:rPr>
        <w:t>)«</w:t>
      </w:r>
      <w:proofErr w:type="gramEnd"/>
      <w:r w:rsidRPr="00B12E83">
        <w:rPr>
          <w:bCs/>
          <w:color w:val="000000" w:themeColor="text1"/>
          <w:sz w:val="24"/>
          <w:szCs w:val="24"/>
        </w:rPr>
        <w:t xml:space="preserve">Математика».  Учебник для </w:t>
      </w:r>
      <w:r>
        <w:rPr>
          <w:bCs/>
          <w:color w:val="000000" w:themeColor="text1"/>
          <w:sz w:val="24"/>
          <w:szCs w:val="24"/>
        </w:rPr>
        <w:t>5</w:t>
      </w:r>
      <w:r w:rsidRPr="00B12E83">
        <w:rPr>
          <w:bCs/>
          <w:color w:val="000000" w:themeColor="text1"/>
          <w:sz w:val="24"/>
          <w:szCs w:val="24"/>
        </w:rPr>
        <w:t xml:space="preserve"> класса</w:t>
      </w:r>
      <w:r>
        <w:rPr>
          <w:sz w:val="24"/>
          <w:szCs w:val="24"/>
        </w:rPr>
        <w:t xml:space="preserve">   М.Н. Перова, Г.М. Капустина</w:t>
      </w:r>
    </w:p>
    <w:p w:rsidR="00FA70B4" w:rsidRDefault="00FA70B4" w:rsidP="00FA70B4">
      <w:pPr>
        <w:spacing w:line="360" w:lineRule="auto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Учебник для специальных (коррекционных) образовательных учреждений </w:t>
      </w:r>
      <w:r w:rsidRPr="00A515D2">
        <w:rPr>
          <w:sz w:val="24"/>
          <w:szCs w:val="24"/>
          <w:lang w:val="en-US"/>
        </w:rPr>
        <w:t>VIII</w:t>
      </w:r>
      <w:r w:rsidRPr="00A515D2">
        <w:rPr>
          <w:sz w:val="24"/>
          <w:szCs w:val="24"/>
        </w:rPr>
        <w:t xml:space="preserve"> вида</w:t>
      </w:r>
      <w:proofErr w:type="gramStart"/>
      <w:r>
        <w:rPr>
          <w:bCs/>
          <w:color w:val="000000" w:themeColor="text1"/>
          <w:sz w:val="24"/>
          <w:szCs w:val="24"/>
        </w:rPr>
        <w:t xml:space="preserve"> </w:t>
      </w:r>
      <w:r w:rsidRPr="00B12E83">
        <w:rPr>
          <w:bCs/>
          <w:color w:val="000000" w:themeColor="text1"/>
          <w:sz w:val="24"/>
          <w:szCs w:val="24"/>
        </w:rPr>
        <w:t>.</w:t>
      </w:r>
      <w:proofErr w:type="gramEnd"/>
      <w:r>
        <w:rPr>
          <w:bCs/>
          <w:color w:val="000000" w:themeColor="text1"/>
          <w:sz w:val="24"/>
          <w:szCs w:val="24"/>
        </w:rPr>
        <w:t>, М.»Просвещение»</w:t>
      </w:r>
    </w:p>
    <w:p w:rsidR="00FA70B4" w:rsidRPr="00A515D2" w:rsidRDefault="00FA70B4" w:rsidP="00FA70B4">
      <w:pPr>
        <w:pStyle w:val="a5"/>
        <w:spacing w:line="360" w:lineRule="auto"/>
        <w:rPr>
          <w:sz w:val="24"/>
        </w:rPr>
      </w:pPr>
      <w:r w:rsidRPr="00117FE9">
        <w:rPr>
          <w:b/>
          <w:sz w:val="24"/>
        </w:rPr>
        <w:t>Б</w:t>
      </w:r>
      <w:proofErr w:type="gramStart"/>
      <w:r w:rsidRPr="00117FE9">
        <w:rPr>
          <w:b/>
          <w:sz w:val="24"/>
        </w:rPr>
        <w:t>)</w:t>
      </w:r>
      <w:r w:rsidRPr="00A515D2">
        <w:rPr>
          <w:sz w:val="24"/>
        </w:rPr>
        <w:t>П</w:t>
      </w:r>
      <w:proofErr w:type="gramEnd"/>
      <w:r w:rsidRPr="00A515D2">
        <w:rPr>
          <w:sz w:val="24"/>
        </w:rPr>
        <w:t>ерова М.Н. Дидактические игры и упражнения по математике во вспомогательной школе. Пособие для учителей. – М.: Просвещени</w:t>
      </w:r>
      <w:r>
        <w:rPr>
          <w:sz w:val="24"/>
        </w:rPr>
        <w:t>е</w:t>
      </w:r>
    </w:p>
    <w:p w:rsidR="00FA70B4" w:rsidRPr="00A515D2" w:rsidRDefault="00FA70B4" w:rsidP="00FA70B4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A515D2">
        <w:rPr>
          <w:sz w:val="24"/>
          <w:szCs w:val="24"/>
        </w:rPr>
        <w:t xml:space="preserve">Перова М.Н. Методика преподавания математики в коррекционной школе </w:t>
      </w:r>
      <w:r w:rsidRPr="00A515D2">
        <w:rPr>
          <w:sz w:val="24"/>
          <w:szCs w:val="24"/>
          <w:lang w:val="en-US"/>
        </w:rPr>
        <w:t>VIII</w:t>
      </w:r>
      <w:r w:rsidRPr="00A515D2">
        <w:rPr>
          <w:sz w:val="24"/>
          <w:szCs w:val="24"/>
        </w:rPr>
        <w:t xml:space="preserve"> вида</w:t>
      </w:r>
      <w:proofErr w:type="gramStart"/>
      <w:r w:rsidRPr="00A515D2">
        <w:rPr>
          <w:sz w:val="24"/>
          <w:szCs w:val="24"/>
        </w:rPr>
        <w:t xml:space="preserve">.: </w:t>
      </w:r>
      <w:proofErr w:type="gramEnd"/>
      <w:r w:rsidRPr="00A515D2">
        <w:rPr>
          <w:sz w:val="24"/>
          <w:szCs w:val="24"/>
        </w:rPr>
        <w:t xml:space="preserve">Учебник для ВУЗов. 4-е изд., </w:t>
      </w:r>
      <w:proofErr w:type="spellStart"/>
      <w:r w:rsidRPr="00A515D2">
        <w:rPr>
          <w:sz w:val="24"/>
          <w:szCs w:val="24"/>
        </w:rPr>
        <w:t>перераб</w:t>
      </w:r>
      <w:proofErr w:type="spellEnd"/>
      <w:r w:rsidRPr="00A515D2">
        <w:rPr>
          <w:sz w:val="24"/>
          <w:szCs w:val="24"/>
        </w:rPr>
        <w:t>.- М.: ВЛАДОС,</w:t>
      </w:r>
    </w:p>
    <w:p w:rsidR="00FA70B4" w:rsidRDefault="00FA70B4" w:rsidP="00FA70B4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A515D2">
        <w:rPr>
          <w:sz w:val="24"/>
          <w:szCs w:val="24"/>
        </w:rPr>
        <w:t xml:space="preserve"> Перова М.Н., </w:t>
      </w:r>
      <w:proofErr w:type="gramStart"/>
      <w:r w:rsidRPr="00A515D2">
        <w:rPr>
          <w:sz w:val="24"/>
          <w:szCs w:val="24"/>
        </w:rPr>
        <w:t>Эк</w:t>
      </w:r>
      <w:proofErr w:type="gramEnd"/>
      <w:r w:rsidRPr="00A515D2">
        <w:rPr>
          <w:sz w:val="24"/>
          <w:szCs w:val="24"/>
        </w:rPr>
        <w:t xml:space="preserve"> В.В. Обучение элементам геометрии во вспомогательной школе. М.: Просвещение</w:t>
      </w:r>
    </w:p>
    <w:p w:rsidR="00FA70B4" w:rsidRDefault="00FA70B4" w:rsidP="00FA70B4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FA70B4" w:rsidRDefault="00FA70B4" w:rsidP="00FA70B4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FA70B4" w:rsidRPr="005227AA" w:rsidRDefault="00FA70B4" w:rsidP="00FA70B4">
      <w:pPr>
        <w:pStyle w:val="2"/>
        <w:rPr>
          <w:sz w:val="24"/>
          <w:szCs w:val="24"/>
        </w:rPr>
      </w:pPr>
      <w:bookmarkStart w:id="0" w:name="_Toc405513919"/>
      <w:bookmarkStart w:id="1" w:name="_Toc284662797"/>
      <w:bookmarkStart w:id="2" w:name="_Toc284663424"/>
      <w:r>
        <w:rPr>
          <w:sz w:val="24"/>
          <w:szCs w:val="24"/>
          <w:lang w:val="en-US"/>
        </w:rPr>
        <w:t>II</w:t>
      </w:r>
      <w:r w:rsidRPr="005227AA">
        <w:rPr>
          <w:sz w:val="24"/>
          <w:szCs w:val="24"/>
        </w:rPr>
        <w:t>. РАЗДЕЛ «СОДЕРЖАНИЕ УЧЕБНОГО ПРЕДМЕТА МАТЕМАТИКА»</w:t>
      </w:r>
      <w:bookmarkEnd w:id="0"/>
      <w:bookmarkEnd w:id="1"/>
      <w:bookmarkEnd w:id="2"/>
    </w:p>
    <w:p w:rsidR="00FA70B4" w:rsidRDefault="00FA70B4" w:rsidP="00FA70B4"/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</w:p>
    <w:p w:rsidR="00FA70B4" w:rsidRPr="00D977BB" w:rsidRDefault="00FA70B4" w:rsidP="00FA70B4">
      <w:pPr>
        <w:shd w:val="clear" w:color="auto" w:fill="FFFFFF"/>
        <w:spacing w:after="150"/>
        <w:jc w:val="center"/>
        <w:rPr>
          <w:sz w:val="24"/>
          <w:szCs w:val="24"/>
        </w:rPr>
      </w:pPr>
      <w:r w:rsidRPr="00D977BB">
        <w:rPr>
          <w:b/>
          <w:bCs/>
          <w:sz w:val="24"/>
          <w:szCs w:val="24"/>
        </w:rPr>
        <w:t>5 класс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b/>
          <w:bCs/>
          <w:sz w:val="24"/>
          <w:szCs w:val="24"/>
        </w:rPr>
        <w:t>Нумерация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Нумерация чисел в пределах I 000. Получение круглых сотен в пределах 1 000. Получение трехзначных чисел из сотен, десятков, единиц; из сотен и десятков; из сотен и единиц. Разложение трехзначных чисел на сотни, десятки, единицы.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lastRenderedPageBreak/>
        <w:t>Разряды: единицы, десятки, сотни, единицы тысяч. Класс единиц.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Счет до 1 000 и от 1 000 разрядными единицами и числовыми группами по 2, 20, 200; по 5, 50, 500; по 25, 250 устно и с записью чисел. Изображение трехзначных чисел на калькуляторе.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Округление чисел до десятков, сотен; знак округления</w:t>
      </w:r>
      <w:proofErr w:type="gramStart"/>
      <w:r w:rsidRPr="00D977BB">
        <w:rPr>
          <w:sz w:val="24"/>
          <w:szCs w:val="24"/>
        </w:rPr>
        <w:t xml:space="preserve"> («≈»).</w:t>
      </w:r>
      <w:proofErr w:type="gramEnd"/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Определение количества разрядных единиц и общего количества сотен, десятков, единиц в числе.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Римские цифры. Обозначение чисел I—XII.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b/>
          <w:bCs/>
          <w:sz w:val="24"/>
          <w:szCs w:val="24"/>
        </w:rPr>
        <w:t>Единицы измерения и их соотношения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Единица измерения (мера) длины — километр (I км). Соотношение: 1 км = 1 000 м.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 xml:space="preserve">Единицы измерения (меры) массы — грамм (I г); центнер (1 </w:t>
      </w:r>
      <w:proofErr w:type="spellStart"/>
      <w:r w:rsidRPr="00D977BB">
        <w:rPr>
          <w:sz w:val="24"/>
          <w:szCs w:val="24"/>
        </w:rPr>
        <w:t>ц</w:t>
      </w:r>
      <w:proofErr w:type="spellEnd"/>
      <w:r w:rsidRPr="00D977BB">
        <w:rPr>
          <w:sz w:val="24"/>
          <w:szCs w:val="24"/>
        </w:rPr>
        <w:t xml:space="preserve">); тонна (1 т). Соотношения: 1 кг = 1 000 г; 1 </w:t>
      </w:r>
      <w:proofErr w:type="spellStart"/>
      <w:r w:rsidRPr="00D977BB">
        <w:rPr>
          <w:sz w:val="24"/>
          <w:szCs w:val="24"/>
        </w:rPr>
        <w:t>ц</w:t>
      </w:r>
      <w:proofErr w:type="spellEnd"/>
      <w:r w:rsidRPr="00D977BB">
        <w:rPr>
          <w:sz w:val="24"/>
          <w:szCs w:val="24"/>
        </w:rPr>
        <w:t xml:space="preserve"> = 100 кг; 1 т = 1 000 кг; 1 т = 10 </w:t>
      </w:r>
      <w:proofErr w:type="spellStart"/>
      <w:r w:rsidRPr="00D977BB">
        <w:rPr>
          <w:sz w:val="24"/>
          <w:szCs w:val="24"/>
        </w:rPr>
        <w:t>ц</w:t>
      </w:r>
      <w:proofErr w:type="spellEnd"/>
      <w:r w:rsidRPr="00D977BB">
        <w:rPr>
          <w:sz w:val="24"/>
          <w:szCs w:val="24"/>
        </w:rPr>
        <w:t>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Денежные купюры достоинством 10 р., 50 р., 100 р., 500 р., 1 000 р.; размен, замена нескольких купюр одной.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 xml:space="preserve">Соотношение: 1 год = 365 (366) </w:t>
      </w:r>
      <w:proofErr w:type="spellStart"/>
      <w:r w:rsidRPr="00D977BB">
        <w:rPr>
          <w:sz w:val="24"/>
          <w:szCs w:val="24"/>
        </w:rPr>
        <w:t>сут</w:t>
      </w:r>
      <w:proofErr w:type="spellEnd"/>
      <w:r w:rsidRPr="00D977BB">
        <w:rPr>
          <w:sz w:val="24"/>
          <w:szCs w:val="24"/>
        </w:rPr>
        <w:t>. Високосный год.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Преобразования чисел, полученных при измерении стоимости, длины, массы.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b/>
          <w:bCs/>
          <w:sz w:val="24"/>
          <w:szCs w:val="24"/>
        </w:rPr>
        <w:t>Арифметические действия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Нахождение неизвестного компонента сложения и вычитания (в пределах 100).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Сложение и вычитание круглых сотен в пределах 1 000. Сложение и вычитание чисел в пределах 1 000 на основе устных и письменных вычислительных приемов, их проверка.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Умножение чисел 10 и 100, деление на 10 и 100 без остатка и с остатком.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Умножение и деление круглых десятков, сотен на однозначное число (40 • 2; 400 • 2; 420 • 2; 4</w:t>
      </w:r>
      <w:proofErr w:type="gramStart"/>
      <w:r w:rsidRPr="00D977BB">
        <w:rPr>
          <w:sz w:val="24"/>
          <w:szCs w:val="24"/>
        </w:rPr>
        <w:t xml:space="preserve"> :</w:t>
      </w:r>
      <w:proofErr w:type="gramEnd"/>
      <w:r w:rsidRPr="00D977BB">
        <w:rPr>
          <w:sz w:val="24"/>
          <w:szCs w:val="24"/>
        </w:rPr>
        <w:t xml:space="preserve"> 2; 400 : 2; 460 : 2; 250 : 5). Умножение и деление двузначных и трехзначных чисел без перехода через разряд (24 • 2; 243 • 2; 48</w:t>
      </w:r>
      <w:proofErr w:type="gramStart"/>
      <w:r w:rsidRPr="00D977BB">
        <w:rPr>
          <w:sz w:val="24"/>
          <w:szCs w:val="24"/>
        </w:rPr>
        <w:t xml:space="preserve"> :</w:t>
      </w:r>
      <w:proofErr w:type="gramEnd"/>
      <w:r w:rsidRPr="00D977BB">
        <w:rPr>
          <w:sz w:val="24"/>
          <w:szCs w:val="24"/>
        </w:rPr>
        <w:t xml:space="preserve"> 2; 468 : 2) приемами устных вычислений. Умножение и деление двузначных и трехзначных чисел на однозначное число с переходом через разряд приемами письменных вычислений; проверка правильности вычислений.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proofErr w:type="gramStart"/>
      <w:r w:rsidRPr="00D977BB">
        <w:rPr>
          <w:sz w:val="24"/>
          <w:szCs w:val="24"/>
        </w:rPr>
        <w:t>Сложение и вычитание чисел, полученных при измерении одной, двумя единицами (мерами) длины, стоимости приемами устных вычислений (55 см + 16 см; 55 см ± 45 см; 1 м — 45 см; 8 м 55 см + 3 м 16 см; 8 м 55 см ± 16 см; 8 м 55 см ± 3 м; 8 м ± 16 см;</w:t>
      </w:r>
      <w:proofErr w:type="gramEnd"/>
      <w:r w:rsidRPr="00D977BB">
        <w:rPr>
          <w:sz w:val="24"/>
          <w:szCs w:val="24"/>
        </w:rPr>
        <w:t xml:space="preserve"> </w:t>
      </w:r>
      <w:proofErr w:type="gramStart"/>
      <w:r w:rsidRPr="00D977BB">
        <w:rPr>
          <w:sz w:val="24"/>
          <w:szCs w:val="24"/>
        </w:rPr>
        <w:t>8 м ± 3 м 16 см).</w:t>
      </w:r>
      <w:proofErr w:type="gramEnd"/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b/>
          <w:bCs/>
          <w:sz w:val="24"/>
          <w:szCs w:val="24"/>
        </w:rPr>
        <w:t>Дроби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Получение одной, нескольких долей предмета, числа.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Обыкновенные дроби, числитель, знаменатель дроби. Сравнение долей, дробей с одинаковыми числителями или знаменателями. Количество долей в одной целой. Сравнение обыкновенных дробей с единицей. Дроби правильные, неправильные.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b/>
          <w:bCs/>
          <w:sz w:val="24"/>
          <w:szCs w:val="24"/>
        </w:rPr>
        <w:t>Арифметические задачи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lastRenderedPageBreak/>
        <w:t>Простые арифметические задачи на нахождение части числа.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Простые арифметические задачи на нахождение неизвестного слагаемого, уменьшаемого, вычитаемого.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Простые арифметические задачи на сравнение (отношение) чисел с вопросами: «</w:t>
      </w:r>
      <w:proofErr w:type="gramStart"/>
      <w:r w:rsidRPr="00D977BB">
        <w:rPr>
          <w:sz w:val="24"/>
          <w:szCs w:val="24"/>
        </w:rPr>
        <w:t>На сколько</w:t>
      </w:r>
      <w:proofErr w:type="gramEnd"/>
      <w:r w:rsidRPr="00D977BB">
        <w:rPr>
          <w:sz w:val="24"/>
          <w:szCs w:val="24"/>
        </w:rPr>
        <w:t xml:space="preserve"> больше (меньше)?», «Во сколько раз больше (меньше)?»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 xml:space="preserve">Составные задачи, решаемые в 2—3 </w:t>
      </w:r>
      <w:proofErr w:type="gramStart"/>
      <w:r w:rsidRPr="00D977BB">
        <w:rPr>
          <w:sz w:val="24"/>
          <w:szCs w:val="24"/>
        </w:rPr>
        <w:t>арифметических</w:t>
      </w:r>
      <w:proofErr w:type="gramEnd"/>
      <w:r w:rsidRPr="00D977BB">
        <w:rPr>
          <w:sz w:val="24"/>
          <w:szCs w:val="24"/>
        </w:rPr>
        <w:t xml:space="preserve"> действия.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b/>
          <w:bCs/>
          <w:sz w:val="24"/>
          <w:szCs w:val="24"/>
        </w:rPr>
        <w:t>Геометрический материал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Периметр (Р). Нахождение периметра многоугольника.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Треугольник. Стороны треугольника: основание, боковые стороны. Классификация треугольников по видам углов и длинам сторон. Построение треугольников по трем данным сторонам с помощью циркуля и линейки.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Диагонали прямоугольника (квадрата), их свойства.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Линии в круге: радиус, диаметр, хорда. Обозначение: радиус (R), диаметр (D).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>Масштаб: 1:2; 1:5; 1</w:t>
      </w:r>
      <w:proofErr w:type="gramStart"/>
      <w:r w:rsidRPr="00D977BB">
        <w:rPr>
          <w:sz w:val="24"/>
          <w:szCs w:val="24"/>
        </w:rPr>
        <w:t xml:space="preserve"> :</w:t>
      </w:r>
      <w:proofErr w:type="gramEnd"/>
      <w:r w:rsidRPr="00D977BB">
        <w:rPr>
          <w:sz w:val="24"/>
          <w:szCs w:val="24"/>
        </w:rPr>
        <w:t xml:space="preserve"> 10; 1 : 100.</w:t>
      </w:r>
    </w:p>
    <w:p w:rsidR="00FA70B4" w:rsidRPr="00D977B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D977BB">
        <w:rPr>
          <w:sz w:val="24"/>
          <w:szCs w:val="24"/>
        </w:rPr>
        <w:t xml:space="preserve">Буквы латинского алфавита: А, В, С, D, Е, К, М, О, </w:t>
      </w:r>
      <w:proofErr w:type="gramStart"/>
      <w:r w:rsidRPr="00D977BB">
        <w:rPr>
          <w:sz w:val="24"/>
          <w:szCs w:val="24"/>
        </w:rPr>
        <w:t>Р</w:t>
      </w:r>
      <w:proofErr w:type="gramEnd"/>
      <w:r w:rsidRPr="00D977BB">
        <w:rPr>
          <w:sz w:val="24"/>
          <w:szCs w:val="24"/>
        </w:rPr>
        <w:t>, S, их использование для обозначения геометрических фигур.</w:t>
      </w:r>
    </w:p>
    <w:p w:rsidR="00FA70B4" w:rsidRDefault="00FA70B4" w:rsidP="00FA70B4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FA70B4" w:rsidRPr="005227AA" w:rsidRDefault="00FA70B4" w:rsidP="00FA70B4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Pr="005227AA">
        <w:rPr>
          <w:b/>
          <w:sz w:val="24"/>
          <w:szCs w:val="24"/>
        </w:rPr>
        <w:t>. РАЗДЕЛ «ПЛАНИРУЕМЫЕ РЕЗУЛЬТАТЫ ОСВОЕНИЯ УЧЕБНОГО ПРЕДМЕТА «МАТЕМАТИКА»»</w:t>
      </w:r>
    </w:p>
    <w:p w:rsidR="00FA70B4" w:rsidRDefault="00FA70B4" w:rsidP="00FA70B4">
      <w:pPr>
        <w:spacing w:line="360" w:lineRule="auto"/>
        <w:ind w:firstLine="567"/>
        <w:jc w:val="center"/>
        <w:rPr>
          <w:b/>
          <w:sz w:val="24"/>
          <w:szCs w:val="24"/>
        </w:rPr>
      </w:pPr>
    </w:p>
    <w:p w:rsidR="00FA70B4" w:rsidRDefault="00FA70B4" w:rsidP="00FA70B4">
      <w:pPr>
        <w:spacing w:line="360" w:lineRule="auto"/>
        <w:ind w:firstLine="567"/>
        <w:jc w:val="center"/>
        <w:rPr>
          <w:b/>
          <w:sz w:val="24"/>
          <w:szCs w:val="24"/>
        </w:rPr>
      </w:pPr>
      <w:r w:rsidRPr="0066598B">
        <w:rPr>
          <w:b/>
          <w:sz w:val="24"/>
          <w:szCs w:val="24"/>
        </w:rPr>
        <w:t>Предметные: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b/>
          <w:bCs/>
          <w:iCs/>
          <w:sz w:val="24"/>
          <w:szCs w:val="24"/>
        </w:rPr>
        <w:t>Минимальный уровень: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знание числового ряда 1 — 1 000 в прямом порядке;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умение читать, записывать под диктовку числа в пределах 1 000 (в том числе с использованием калькулятора);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счет в пределах 1 000 присчитыванием разрядных единиц (1, 10, 100) и равными числовыми группами по 50 устно и с записью чисел;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определение разрядов в записи трехзначного числа, умение назвать их (сотни, десятки, единицы);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умение сравнивать числа в пределах 1 000, упорядочивать круглые сотни в пределах 1 000;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знание единиц измерения (мер) длины, массы, времени, их соотношений (с помощью учителя);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знание денежных купюр в пределах 1 000 р.; осуществление размена, замены нескольких купюр одной;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выполнение сложения и вычитания двузначного числа с однозначным числом в пределах 100 с переходом через разряд на основе приемов устных и письменных вычислений; двузначного числа с двузначным числом в пределах 100 с переходом через разряд на основе приемов письменных вычислений;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lastRenderedPageBreak/>
        <w:t>• выполнение сложения и вычитания чисел в пределах 1 000 без перехода через разряд и с переходом через разряд приемами письменных вычислений;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выполнение умножения чисел 10, 100; деления на 10, 100 без остатка;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выполнение умножения и деления чисел в пределах 1 000 на однозначное число приемами письменных вычислений (с помощью учителя), с использованием при вычислениях таблицы умножения на печатной основе (в трудных случаях);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знание обыкновенных дробей, умение их прочитать, записать;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выполнение решения простых задач на сравнение чисел с вопросами: «На сколько больше (меньше) ...</w:t>
      </w:r>
      <w:proofErr w:type="gramStart"/>
      <w:r w:rsidRPr="00E07CCB">
        <w:rPr>
          <w:sz w:val="24"/>
          <w:szCs w:val="24"/>
        </w:rPr>
        <w:t xml:space="preserve"> ?</w:t>
      </w:r>
      <w:proofErr w:type="gramEnd"/>
      <w:r w:rsidRPr="00E07CCB">
        <w:rPr>
          <w:sz w:val="24"/>
          <w:szCs w:val="24"/>
        </w:rPr>
        <w:t>» (с помощью учителя); составных задач в два арифметических действия;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различение видов треугольников в зависимости от величины углов;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знание радиуса и диаметра окружности, круга.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b/>
          <w:bCs/>
          <w:iCs/>
          <w:sz w:val="24"/>
          <w:szCs w:val="24"/>
        </w:rPr>
        <w:t>Достаточный уровень: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знание числового ряда 1 — 1 000 в прямом и обратном порядке; места каждого числа в числовом ряду в пределах 1 000;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умение читать, записывать под диктовку числа в пределах 1 000 (в том числе с использованием калькулятора);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счет в пределах 1 000 присчитыванием, отсчитыванием разрядных единиц (1, 10, 100) и равными числовыми группами по 20, 200, 50 устно и с записью чисел;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знание класса единиц, разрядов в классе единиц;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умение получить трехзначное число из сотен, десятков, единиц; разложить трехзначное число на сотни, десятки, единицы;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умение сравнивать и упорядочивать числа в пределах 1 000;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выполнение округления чисел до десятков, сотен;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знание римских цифр, умение прочитать и записать числа I—XII;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знание единиц измерения (мер) длины, массы, времени, их соотношений;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знание денежных купюр в пределах 1 000 р.; осуществление размена, замены нескольких купюр одной;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выполнение преобразований чисел, полученных при измерении стоимости, длины, массы (в пределах 1 000);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выполнение сложения и вычитания двузначного числа с однозначным, двузначным числом в пределах 100 с переходом через разряд на основе приемов устных и письменных вычислений;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выполнение сложения и вычитания чисел в пределах 1 000 без перехода через разряд приемами устных вычислений, с переходом через разряд приемами письменных вычислений с последующей проверкой;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выполнение умножения чисел 10, 100; деления на 10, 100 без остатка и с остатком;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выполнение умножения и деления чисел в пределах 1 000 на однозначное число приемами письменных вычислений;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lastRenderedPageBreak/>
        <w:t>• знание обыкновенных дробей, их видов; умение получить, обозначить, сравнить обыкновенные дроби;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выполнение решения простых задач на сравнение чисел с вопросами: «На сколько больше (меньше) ...</w:t>
      </w:r>
      <w:proofErr w:type="gramStart"/>
      <w:r w:rsidRPr="00E07CCB">
        <w:rPr>
          <w:sz w:val="24"/>
          <w:szCs w:val="24"/>
        </w:rPr>
        <w:t xml:space="preserve"> ?</w:t>
      </w:r>
      <w:proofErr w:type="gramEnd"/>
      <w:r w:rsidRPr="00E07CCB">
        <w:rPr>
          <w:sz w:val="24"/>
          <w:szCs w:val="24"/>
        </w:rPr>
        <w:t>», на нахождение неизвестного слагаемого, уменьшаемого, вычитаемого; составных задач в три арифметических действия (с помощью учителя);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знание видов треугольников в зависимости от величины углов и длин сторон;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умение построить треугольник по трем заданным сторонам с помощью циркуля и линейки;</w:t>
      </w:r>
    </w:p>
    <w:p w:rsidR="00FA70B4" w:rsidRPr="00E07CCB" w:rsidRDefault="00FA70B4" w:rsidP="00FA70B4">
      <w:pPr>
        <w:shd w:val="clear" w:color="auto" w:fill="FFFFFF"/>
        <w:spacing w:after="150"/>
        <w:rPr>
          <w:sz w:val="24"/>
          <w:szCs w:val="24"/>
        </w:rPr>
      </w:pPr>
      <w:r w:rsidRPr="00E07CCB">
        <w:rPr>
          <w:sz w:val="24"/>
          <w:szCs w:val="24"/>
        </w:rPr>
        <w:t>• знание радиуса и диаметра окружности, круга; их буквенных обозначений;</w:t>
      </w:r>
    </w:p>
    <w:p w:rsidR="00FA70B4" w:rsidRPr="00A515D2" w:rsidRDefault="00FA70B4" w:rsidP="00FA70B4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E07CCB">
        <w:rPr>
          <w:sz w:val="24"/>
          <w:szCs w:val="24"/>
        </w:rPr>
        <w:t>• вычисление периметра многоугольника.</w:t>
      </w:r>
    </w:p>
    <w:p w:rsidR="00FA70B4" w:rsidRPr="00A515D2" w:rsidRDefault="00FA70B4" w:rsidP="00FA70B4">
      <w:pPr>
        <w:spacing w:line="360" w:lineRule="auto"/>
        <w:rPr>
          <w:sz w:val="24"/>
          <w:szCs w:val="24"/>
        </w:rPr>
      </w:pPr>
    </w:p>
    <w:p w:rsidR="00FA70B4" w:rsidRPr="00B12E83" w:rsidRDefault="00FA70B4" w:rsidP="00FA70B4">
      <w:pPr>
        <w:rPr>
          <w:color w:val="000000" w:themeColor="text1"/>
        </w:rPr>
      </w:pPr>
    </w:p>
    <w:p w:rsidR="00FA70B4" w:rsidRDefault="00FA70B4" w:rsidP="00FA70B4"/>
    <w:p w:rsidR="00FA70B4" w:rsidRDefault="00FA70B4" w:rsidP="00FA70B4"/>
    <w:p w:rsidR="00FA70B4" w:rsidRDefault="00FA70B4" w:rsidP="00FA70B4"/>
    <w:p w:rsidR="00FA70B4" w:rsidRDefault="00FA70B4" w:rsidP="00FA70B4"/>
    <w:p w:rsidR="00FA70B4" w:rsidRDefault="00FA70B4" w:rsidP="00FA70B4"/>
    <w:p w:rsidR="0082672F" w:rsidRDefault="0082672F"/>
    <w:sectPr w:rsidR="0082672F" w:rsidSect="004E06B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70B4"/>
    <w:rsid w:val="001A3A36"/>
    <w:rsid w:val="0082672F"/>
    <w:rsid w:val="00921269"/>
    <w:rsid w:val="00C40F60"/>
    <w:rsid w:val="00E6188C"/>
    <w:rsid w:val="00FA7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0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qFormat/>
    <w:rsid w:val="00FA70B4"/>
    <w:pPr>
      <w:widowControl/>
      <w:autoSpaceDE/>
      <w:autoSpaceDN/>
      <w:adjustRightInd/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70B4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FA70B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A70B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rsid w:val="00FA70B4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FA70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FA70B4"/>
    <w:pPr>
      <w:widowControl/>
      <w:autoSpaceDE/>
      <w:autoSpaceDN/>
      <w:adjustRightInd/>
      <w:ind w:left="708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krov2@mail.ru" TargetMode="External"/><Relationship Id="rId4" Type="http://schemas.openxmlformats.org/officeDocument/2006/relationships/hyperlink" Target="http://pokrov2school.ucoz/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2411</Words>
  <Characters>13744</Characters>
  <Application>Microsoft Office Word</Application>
  <DocSecurity>0</DocSecurity>
  <Lines>114</Lines>
  <Paragraphs>32</Paragraphs>
  <ScaleCrop>false</ScaleCrop>
  <Company>Krokoz™</Company>
  <LinksUpToDate>false</LinksUpToDate>
  <CharactersWithSpaces>16123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3</cp:revision>
  <dcterms:created xsi:type="dcterms:W3CDTF">2021-02-25T18:45:00Z</dcterms:created>
  <dcterms:modified xsi:type="dcterms:W3CDTF">2024-09-30T18:40:00Z</dcterms:modified>
</cp:coreProperties>
</file>